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4" w:rsidRPr="00F44794" w:rsidRDefault="004B4204" w:rsidP="00793C3A">
      <w:pPr>
        <w:jc w:val="center"/>
        <w:rPr>
          <w:b/>
          <w:bCs/>
          <w:color w:val="E36C0A"/>
          <w:sz w:val="32"/>
          <w:szCs w:val="32"/>
        </w:rPr>
      </w:pPr>
      <w:r w:rsidRPr="00F44794">
        <w:rPr>
          <w:b/>
          <w:bCs/>
          <w:color w:val="E36C0A"/>
          <w:sz w:val="32"/>
          <w:szCs w:val="32"/>
        </w:rPr>
        <w:t>Programming and Control</w:t>
      </w:r>
    </w:p>
    <w:p w:rsidR="004B4204" w:rsidRDefault="004B4204" w:rsidP="00F44794">
      <w:pPr>
        <w:jc w:val="center"/>
        <w:rPr>
          <w:b/>
          <w:bCs/>
          <w:color w:val="E36C0A"/>
          <w:sz w:val="32"/>
          <w:szCs w:val="32"/>
        </w:rPr>
      </w:pPr>
      <w:r w:rsidRPr="00F44794">
        <w:rPr>
          <w:b/>
          <w:bCs/>
          <w:color w:val="E36C0A"/>
          <w:sz w:val="32"/>
          <w:szCs w:val="32"/>
        </w:rPr>
        <w:t>Whole School Overview</w:t>
      </w:r>
    </w:p>
    <w:p w:rsidR="004B4204" w:rsidRPr="00F44794" w:rsidRDefault="004B4204" w:rsidP="00F44794">
      <w:pPr>
        <w:jc w:val="center"/>
        <w:rPr>
          <w:color w:val="E36C0A"/>
          <w:sz w:val="32"/>
          <w:szCs w:val="32"/>
        </w:rPr>
      </w:pPr>
    </w:p>
    <w:tbl>
      <w:tblPr>
        <w:tblW w:w="10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111"/>
        <w:gridCol w:w="5387"/>
      </w:tblGrid>
      <w:tr w:rsidR="004B4204" w:rsidTr="00F44794">
        <w:tc>
          <w:tcPr>
            <w:tcW w:w="828" w:type="dxa"/>
          </w:tcPr>
          <w:p w:rsidR="004B4204" w:rsidRDefault="004B4204">
            <w:r>
              <w:t>Year Group</w:t>
            </w:r>
          </w:p>
        </w:tc>
        <w:tc>
          <w:tcPr>
            <w:tcW w:w="4111" w:type="dxa"/>
          </w:tcPr>
          <w:p w:rsidR="004B4204" w:rsidRDefault="004B4204">
            <w:r>
              <w:t>Learning Objectives</w:t>
            </w:r>
          </w:p>
        </w:tc>
        <w:tc>
          <w:tcPr>
            <w:tcW w:w="5387" w:type="dxa"/>
          </w:tcPr>
          <w:p w:rsidR="004B4204" w:rsidRDefault="004B4204">
            <w:r>
              <w:t>Key Skills</w:t>
            </w:r>
          </w:p>
        </w:tc>
      </w:tr>
      <w:tr w:rsidR="004B4204" w:rsidTr="00F44794">
        <w:tc>
          <w:tcPr>
            <w:tcW w:w="828" w:type="dxa"/>
          </w:tcPr>
          <w:p w:rsidR="004B4204" w:rsidRDefault="004B4204">
            <w:r>
              <w:t>R</w:t>
            </w:r>
          </w:p>
        </w:tc>
        <w:tc>
          <w:tcPr>
            <w:tcW w:w="4111" w:type="dxa"/>
          </w:tcPr>
          <w:p w:rsidR="004B4204" w:rsidRDefault="004B4204" w:rsidP="006B02C1">
            <w:pPr>
              <w:numPr>
                <w:ilvl w:val="0"/>
                <w:numId w:val="32"/>
              </w:numPr>
              <w:spacing w:line="240" w:lineRule="auto"/>
            </w:pPr>
            <w:r w:rsidRPr="00FB6DB6">
              <w:t xml:space="preserve">To </w:t>
            </w:r>
            <w:r>
              <w:t xml:space="preserve">begin to </w:t>
            </w:r>
            <w:r w:rsidRPr="00FB6DB6">
              <w:t>understand that devices respond to commands</w:t>
            </w:r>
            <w:r>
              <w:t xml:space="preserve"> and instructions.</w:t>
            </w:r>
          </w:p>
          <w:p w:rsidR="004B4204" w:rsidRDefault="004B4204" w:rsidP="006B02C1">
            <w:pPr>
              <w:spacing w:line="240" w:lineRule="auto"/>
              <w:ind w:left="-324"/>
            </w:pPr>
          </w:p>
        </w:tc>
        <w:tc>
          <w:tcPr>
            <w:tcW w:w="5387" w:type="dxa"/>
          </w:tcPr>
          <w:p w:rsidR="004B4204" w:rsidRPr="00FB6DB6" w:rsidRDefault="004B4204" w:rsidP="00F44794">
            <w:pPr>
              <w:numPr>
                <w:ilvl w:val="0"/>
                <w:numId w:val="31"/>
              </w:numPr>
              <w:tabs>
                <w:tab w:val="clear" w:pos="720"/>
                <w:tab w:val="num" w:pos="407"/>
              </w:tabs>
              <w:spacing w:line="240" w:lineRule="auto"/>
              <w:ind w:hanging="673"/>
            </w:pPr>
            <w:r w:rsidRPr="00FB6DB6">
              <w:t>Explore a range of control toys and devices</w:t>
            </w:r>
          </w:p>
          <w:p w:rsidR="004B4204" w:rsidRPr="00B50AF2" w:rsidRDefault="004B4204" w:rsidP="00793C3A"/>
        </w:tc>
      </w:tr>
      <w:tr w:rsidR="004B4204" w:rsidTr="00F44794">
        <w:tc>
          <w:tcPr>
            <w:tcW w:w="828" w:type="dxa"/>
          </w:tcPr>
          <w:p w:rsidR="004B4204" w:rsidRDefault="004B4204">
            <w:r>
              <w:t>1</w:t>
            </w:r>
          </w:p>
        </w:tc>
        <w:tc>
          <w:tcPr>
            <w:tcW w:w="4111" w:type="dxa"/>
          </w:tcPr>
          <w:p w:rsidR="004B4204" w:rsidRDefault="004B4204" w:rsidP="00B50AF2">
            <w:pPr>
              <w:numPr>
                <w:ilvl w:val="0"/>
                <w:numId w:val="27"/>
              </w:numPr>
              <w:spacing w:line="240" w:lineRule="auto"/>
            </w:pPr>
            <w:r w:rsidRPr="00FB6DB6">
              <w:t>To understand that devices respond to commands</w:t>
            </w:r>
          </w:p>
          <w:p w:rsidR="004B4204" w:rsidRPr="00FB6DB6" w:rsidRDefault="004B4204" w:rsidP="00B50AF2">
            <w:pPr>
              <w:numPr>
                <w:ilvl w:val="0"/>
                <w:numId w:val="27"/>
              </w:numPr>
              <w:spacing w:line="240" w:lineRule="auto"/>
            </w:pPr>
            <w:r>
              <w:t>To begin to understand how a computer processes instructions and commands (computational thinking)</w:t>
            </w:r>
          </w:p>
          <w:p w:rsidR="004B4204" w:rsidRPr="00FB6DB6" w:rsidRDefault="004B4204" w:rsidP="00B50AF2">
            <w:pPr>
              <w:numPr>
                <w:ilvl w:val="0"/>
                <w:numId w:val="27"/>
              </w:numPr>
              <w:spacing w:line="240" w:lineRule="auto"/>
            </w:pPr>
            <w:r w:rsidRPr="00FB6DB6">
              <w:t>To understand that they can programme a simple sequence of commands into a programmable robot or toy to send it on a route</w:t>
            </w:r>
          </w:p>
          <w:p w:rsidR="004B4204" w:rsidRPr="00B50AF2" w:rsidRDefault="004B4204" w:rsidP="00B50AF2">
            <w:pPr>
              <w:spacing w:line="240" w:lineRule="auto"/>
              <w:ind w:left="360"/>
            </w:pPr>
          </w:p>
        </w:tc>
        <w:tc>
          <w:tcPr>
            <w:tcW w:w="5387" w:type="dxa"/>
          </w:tcPr>
          <w:p w:rsidR="004B4204" w:rsidRPr="00FB6DB6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>
              <w:t>Continue to e</w:t>
            </w:r>
            <w:r w:rsidRPr="00FB6DB6">
              <w:t>xplore a range of control toys and devices</w:t>
            </w:r>
          </w:p>
          <w:p w:rsidR="004B4204" w:rsidRPr="00FB6DB6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>
              <w:t>Begin to develop computational thinking by f</w:t>
            </w:r>
            <w:r w:rsidRPr="00FB6DB6">
              <w:t>ollow</w:t>
            </w:r>
            <w:r>
              <w:t>ing</w:t>
            </w:r>
            <w:r w:rsidRPr="00FB6DB6">
              <w:t xml:space="preserve"> </w:t>
            </w:r>
            <w:r>
              <w:t xml:space="preserve">verbal </w:t>
            </w:r>
            <w:r w:rsidRPr="00FB6DB6">
              <w:t xml:space="preserve">instructions to move around a course </w:t>
            </w:r>
            <w:r>
              <w:t xml:space="preserve"> and creating a </w:t>
            </w:r>
            <w:r w:rsidRPr="00FB6DB6">
              <w:t>series</w:t>
            </w:r>
            <w:r>
              <w:t xml:space="preserve"> of</w:t>
            </w:r>
            <w:r w:rsidRPr="00FB6DB6">
              <w:t xml:space="preserve"> instructions to move their peers around a course</w:t>
            </w:r>
          </w:p>
          <w:p w:rsidR="004B4204" w:rsidRPr="00FB6DB6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 w:rsidRPr="00FB6DB6">
              <w:t>Explore outcomes when individual buttons are pressed on</w:t>
            </w:r>
            <w:r>
              <w:t xml:space="preserve"> </w:t>
            </w:r>
            <w:r w:rsidRPr="00FB6DB6">
              <w:t>robots</w:t>
            </w:r>
            <w:r>
              <w:t>, such as floor turtles and combine these together.</w:t>
            </w:r>
          </w:p>
          <w:p w:rsidR="004B4204" w:rsidRDefault="004B4204" w:rsidP="00B50AF2">
            <w:pPr>
              <w:spacing w:line="240" w:lineRule="auto"/>
              <w:ind w:left="360"/>
            </w:pPr>
          </w:p>
        </w:tc>
      </w:tr>
      <w:tr w:rsidR="004B4204" w:rsidTr="00F44794">
        <w:tc>
          <w:tcPr>
            <w:tcW w:w="828" w:type="dxa"/>
          </w:tcPr>
          <w:p w:rsidR="004B4204" w:rsidRDefault="004B4204">
            <w:r>
              <w:t>2</w:t>
            </w:r>
          </w:p>
        </w:tc>
        <w:tc>
          <w:tcPr>
            <w:tcW w:w="4111" w:type="dxa"/>
          </w:tcPr>
          <w:p w:rsidR="004B4204" w:rsidRPr="00B50AF2" w:rsidRDefault="004B4204" w:rsidP="00B50AF2">
            <w:pPr>
              <w:numPr>
                <w:ilvl w:val="0"/>
                <w:numId w:val="1"/>
              </w:numPr>
              <w:spacing w:line="240" w:lineRule="auto"/>
            </w:pPr>
            <w:r w:rsidRPr="00B50AF2">
              <w:t>To continue to develop their understanding of how a computer processes instructions and commands.</w:t>
            </w:r>
          </w:p>
          <w:p w:rsidR="004B4204" w:rsidRPr="00B50AF2" w:rsidRDefault="004B4204" w:rsidP="00B50AF2">
            <w:pPr>
              <w:numPr>
                <w:ilvl w:val="0"/>
                <w:numId w:val="1"/>
              </w:numPr>
              <w:spacing w:line="240" w:lineRule="auto"/>
            </w:pPr>
            <w:r w:rsidRPr="00B50AF2">
              <w:t>To understand that devices or on screen turtles are controlled by sequences of instructions or actions, and that these</w:t>
            </w:r>
            <w:r>
              <w:t xml:space="preserve"> can be inputted using t</w:t>
            </w:r>
            <w:r w:rsidRPr="00B50AF2">
              <w:t xml:space="preserve">ext. </w:t>
            </w:r>
          </w:p>
          <w:p w:rsidR="004B4204" w:rsidRDefault="004B4204" w:rsidP="00F44794">
            <w:pPr>
              <w:spacing w:line="240" w:lineRule="auto"/>
            </w:pPr>
          </w:p>
        </w:tc>
        <w:tc>
          <w:tcPr>
            <w:tcW w:w="5387" w:type="dxa"/>
          </w:tcPr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  <w:rPr>
                <w:i/>
                <w:iCs/>
              </w:rPr>
            </w:pPr>
            <w:r>
              <w:t xml:space="preserve">Further develop their understanding of computational thinking. </w:t>
            </w:r>
          </w:p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  <w:rPr>
                <w:i/>
                <w:iCs/>
              </w:rPr>
            </w:pPr>
            <w:r>
              <w:t xml:space="preserve">Continue to explore floor turtles, combining sequences of instructions to follow a pattern or create a shape. </w:t>
            </w:r>
          </w:p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  <w:rPr>
                <w:i/>
                <w:iCs/>
              </w:rPr>
            </w:pPr>
            <w:r w:rsidRPr="00FB6DB6">
              <w:t>Explore an on screen turtle navigate it around a course or grid</w:t>
            </w:r>
            <w:r>
              <w:t xml:space="preserve"> and/or draw shapes by inputting a sequence of instructions.</w:t>
            </w:r>
          </w:p>
          <w:p w:rsidR="004B4204" w:rsidRPr="00871452" w:rsidRDefault="004B4204" w:rsidP="00F44794">
            <w:pPr>
              <w:spacing w:line="240" w:lineRule="auto"/>
            </w:pPr>
          </w:p>
        </w:tc>
      </w:tr>
      <w:tr w:rsidR="004B4204" w:rsidTr="00F44794">
        <w:tc>
          <w:tcPr>
            <w:tcW w:w="828" w:type="dxa"/>
          </w:tcPr>
          <w:p w:rsidR="004B4204" w:rsidRDefault="004B4204">
            <w:r>
              <w:t>3</w:t>
            </w:r>
          </w:p>
        </w:tc>
        <w:tc>
          <w:tcPr>
            <w:tcW w:w="4111" w:type="dxa"/>
          </w:tcPr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 w:rsidRPr="00B50AF2">
              <w:t xml:space="preserve">To continue to develop their understanding of how computer and technology works and how computers process instructions and commands. </w:t>
            </w:r>
          </w:p>
          <w:p w:rsidR="004B4204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>
              <w:t>To create, edit and refine basic</w:t>
            </w:r>
            <w:r w:rsidRPr="00FB6DB6">
              <w:t xml:space="preserve">sequences of instructions for a </w:t>
            </w:r>
            <w:r>
              <w:t>variety of programmable devices.</w:t>
            </w:r>
          </w:p>
          <w:p w:rsidR="004B4204" w:rsidRDefault="004B4204" w:rsidP="00F44794">
            <w:pPr>
              <w:numPr>
                <w:ilvl w:val="0"/>
                <w:numId w:val="2"/>
              </w:numPr>
              <w:spacing w:line="240" w:lineRule="auto"/>
            </w:pPr>
            <w:r w:rsidRPr="00B50AF2">
              <w:t>To use a computer to create basic applications, investigating how different variables can be changed and the effect this has.</w:t>
            </w:r>
          </w:p>
          <w:p w:rsidR="004B4204" w:rsidRPr="00B50AF2" w:rsidRDefault="004B4204" w:rsidP="006B02C1">
            <w:pPr>
              <w:spacing w:line="240" w:lineRule="auto"/>
            </w:pPr>
          </w:p>
        </w:tc>
        <w:tc>
          <w:tcPr>
            <w:tcW w:w="5387" w:type="dxa"/>
          </w:tcPr>
          <w:p w:rsidR="004B4204" w:rsidRDefault="004B4204" w:rsidP="00B50AF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7"/>
            </w:pPr>
            <w:r>
              <w:t xml:space="preserve">Continue to develop understanding of how a computer and technology works, focusing on computational thinking. </w:t>
            </w:r>
          </w:p>
          <w:p w:rsidR="004B4204" w:rsidRDefault="004B4204" w:rsidP="00B50AF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7"/>
            </w:pPr>
            <w:r>
              <w:t xml:space="preserve">Begin to plan sequences of instructions for on-screen and floor turtles test and amend these instructions.  </w:t>
            </w:r>
          </w:p>
          <w:p w:rsidR="004B4204" w:rsidRDefault="004B4204" w:rsidP="00B50AF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7"/>
            </w:pPr>
            <w:r>
              <w:t>Use software to make basic puzzles and quizzes, changing parameters (e.g time allowed, points, number of pieces etc) to customise the puzzle or quiz (e.g. 2DIY)</w:t>
            </w:r>
          </w:p>
          <w:p w:rsidR="004B4204" w:rsidRDefault="004B4204" w:rsidP="00F44794">
            <w:pPr>
              <w:pStyle w:val="ListParagraph"/>
              <w:spacing w:line="240" w:lineRule="auto"/>
              <w:ind w:left="0"/>
            </w:pPr>
          </w:p>
        </w:tc>
      </w:tr>
      <w:tr w:rsidR="004B4204" w:rsidTr="00F44794">
        <w:tc>
          <w:tcPr>
            <w:tcW w:w="828" w:type="dxa"/>
          </w:tcPr>
          <w:p w:rsidR="004B4204" w:rsidRDefault="004B4204">
            <w:r>
              <w:t>4</w:t>
            </w:r>
          </w:p>
        </w:tc>
        <w:tc>
          <w:tcPr>
            <w:tcW w:w="4111" w:type="dxa"/>
          </w:tcPr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 w:rsidRPr="00B50AF2">
              <w:t xml:space="preserve">To continue to develop their understanding of how computer and technology works and how computers process instructions and commands. </w:t>
            </w:r>
          </w:p>
          <w:p w:rsidR="004B4204" w:rsidRPr="006B02C1" w:rsidRDefault="004B4204" w:rsidP="00F44794">
            <w:pPr>
              <w:numPr>
                <w:ilvl w:val="0"/>
                <w:numId w:val="2"/>
              </w:numPr>
              <w:spacing w:line="240" w:lineRule="auto"/>
            </w:pPr>
            <w:r w:rsidRPr="00F44794">
              <w:t>To create, edit and refine more complex sequences of instructions for a variety of programmable devices.</w:t>
            </w:r>
            <w:r>
              <w:t xml:space="preserve"> </w:t>
            </w:r>
          </w:p>
          <w:p w:rsidR="004B4204" w:rsidRPr="006B02C1" w:rsidRDefault="004B4204" w:rsidP="00F44794">
            <w:pPr>
              <w:numPr>
                <w:ilvl w:val="0"/>
                <w:numId w:val="2"/>
              </w:numPr>
              <w:spacing w:line="240" w:lineRule="auto"/>
            </w:pPr>
            <w:r>
              <w:t>To test instructions making changes and reviewing the outcome.</w:t>
            </w:r>
          </w:p>
          <w:p w:rsidR="004B4204" w:rsidRPr="00B50AF2" w:rsidRDefault="004B4204" w:rsidP="006B02C1">
            <w:pPr>
              <w:spacing w:line="240" w:lineRule="auto"/>
            </w:pPr>
          </w:p>
        </w:tc>
        <w:tc>
          <w:tcPr>
            <w:tcW w:w="5387" w:type="dxa"/>
          </w:tcPr>
          <w:p w:rsidR="004B4204" w:rsidRDefault="004B4204" w:rsidP="00F44794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7"/>
              <w:rPr>
                <w:i/>
                <w:iCs/>
              </w:rPr>
            </w:pPr>
            <w:r w:rsidRPr="00F44794">
              <w:t>Begin to plan more complex sequences of instructions for on-screen and floor turtles, test and amend these instructions.</w:t>
            </w:r>
          </w:p>
          <w:p w:rsidR="004B4204" w:rsidRPr="00F44794" w:rsidRDefault="004B4204" w:rsidP="00F44794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7"/>
              <w:rPr>
                <w:i/>
                <w:iCs/>
              </w:rPr>
            </w:pPr>
            <w:r w:rsidRPr="00B50AF2">
              <w:t>Understand that software relies on codes to run and that a range of different coding languages exist.</w:t>
            </w:r>
          </w:p>
          <w:p w:rsidR="004B4204" w:rsidRDefault="004B4204" w:rsidP="00F44794">
            <w:pPr>
              <w:pStyle w:val="ListParagraph"/>
              <w:spacing w:line="240" w:lineRule="auto"/>
              <w:ind w:left="0"/>
            </w:pPr>
          </w:p>
        </w:tc>
      </w:tr>
      <w:tr w:rsidR="004B4204" w:rsidTr="00F44794">
        <w:trPr>
          <w:trHeight w:val="285"/>
        </w:trPr>
        <w:tc>
          <w:tcPr>
            <w:tcW w:w="828" w:type="dxa"/>
          </w:tcPr>
          <w:p w:rsidR="004B4204" w:rsidRDefault="004B4204">
            <w:r>
              <w:t>5</w:t>
            </w:r>
          </w:p>
        </w:tc>
        <w:tc>
          <w:tcPr>
            <w:tcW w:w="4111" w:type="dxa"/>
          </w:tcPr>
          <w:p w:rsidR="004B4204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 w:rsidRPr="00B50AF2">
              <w:t>Use templates on a computer to create a game, which can be controlled by external inputs, changing parameters and algorithms and investigating the effect this has on the response.</w:t>
            </w:r>
          </w:p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 w:rsidRPr="00B50AF2">
              <w:t>To continue to develop their understanding of how computer and technology works and how computers process instructions and commands, including the use of coding languages.</w:t>
            </w:r>
          </w:p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 w:rsidRPr="00B50AF2">
              <w:t xml:space="preserve">To explore ways in which software can be  planned. </w:t>
            </w:r>
          </w:p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 w:rsidRPr="00B50AF2">
              <w:t xml:space="preserve">To use assisted programing software to create basic software which interacts with external controllers, and elements on screen, creating algorithms and using logic and calculations. </w:t>
            </w:r>
          </w:p>
          <w:p w:rsidR="004B4204" w:rsidRPr="00B50AF2" w:rsidRDefault="004B4204" w:rsidP="00B50AF2">
            <w:pPr>
              <w:spacing w:line="240" w:lineRule="auto"/>
              <w:ind w:left="360"/>
            </w:pPr>
          </w:p>
        </w:tc>
        <w:tc>
          <w:tcPr>
            <w:tcW w:w="5387" w:type="dxa"/>
          </w:tcPr>
          <w:p w:rsidR="004B4204" w:rsidRPr="00B50AF2" w:rsidRDefault="004B4204" w:rsidP="00B50AF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</w:pPr>
            <w:r w:rsidRPr="00B50AF2">
              <w:t xml:space="preserve">Continue to develop an understanding of how technology works, with a focus on developing computational thinking. </w:t>
            </w:r>
          </w:p>
          <w:p w:rsidR="004B4204" w:rsidRPr="00B50AF2" w:rsidRDefault="004B4204" w:rsidP="00B50AF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</w:pPr>
            <w:r w:rsidRPr="00B50AF2">
              <w:t>Explore different ways in which computer software can be planned.</w:t>
            </w:r>
          </w:p>
          <w:p w:rsidR="004B4204" w:rsidRPr="00B50AF2" w:rsidRDefault="004B4204" w:rsidP="00B50AF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</w:pPr>
            <w:r w:rsidRPr="00B50AF2">
              <w:t>Use a range of assited programing software (e.g Scratch and/or Kodu) to plan, design and create basic software (for example a simple game), which interact with external controllers (e.g. keyboard and/or mouse).  Using the software control the movement and responses of different elements on screen.</w:t>
            </w:r>
          </w:p>
          <w:p w:rsidR="004B4204" w:rsidRPr="00B50AF2" w:rsidRDefault="004B4204" w:rsidP="00B50AF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</w:pPr>
            <w:r w:rsidRPr="00B50AF2">
              <w:t xml:space="preserve">Use visual programing based software to plan, design and create basic non-game software which use logic, algorithms and calculations. </w:t>
            </w:r>
            <w:r w:rsidRPr="00B50AF2">
              <w:rPr>
                <w:i/>
                <w:iCs/>
              </w:rPr>
              <w:t>(e.g. use scratch to create an interactive maths quiz for a KS1 child)</w:t>
            </w:r>
          </w:p>
          <w:p w:rsidR="004B4204" w:rsidRPr="00B50AF2" w:rsidRDefault="004B4204" w:rsidP="00B50AF2">
            <w:pPr>
              <w:spacing w:line="240" w:lineRule="auto"/>
            </w:pPr>
          </w:p>
        </w:tc>
      </w:tr>
      <w:tr w:rsidR="004B4204" w:rsidTr="00F44794">
        <w:tc>
          <w:tcPr>
            <w:tcW w:w="828" w:type="dxa"/>
          </w:tcPr>
          <w:p w:rsidR="004B4204" w:rsidRDefault="004B4204">
            <w:r>
              <w:t>6</w:t>
            </w:r>
          </w:p>
        </w:tc>
        <w:tc>
          <w:tcPr>
            <w:tcW w:w="4111" w:type="dxa"/>
          </w:tcPr>
          <w:p w:rsidR="004B4204" w:rsidRPr="00B50AF2" w:rsidRDefault="004B4204" w:rsidP="00B50AF2">
            <w:pPr>
              <w:numPr>
                <w:ilvl w:val="0"/>
                <w:numId w:val="2"/>
              </w:numPr>
              <w:spacing w:line="240" w:lineRule="auto"/>
            </w:pPr>
            <w:r w:rsidRPr="00B50AF2">
              <w:t xml:space="preserve">To continue to develop their understanding of how computer and technology works and how computers process instructions and commands, </w:t>
            </w:r>
            <w:bookmarkStart w:id="0" w:name="_GoBack"/>
            <w:bookmarkEnd w:id="0"/>
            <w:r w:rsidRPr="00B50AF2">
              <w:t>including the use of coding languages.</w:t>
            </w:r>
          </w:p>
          <w:p w:rsidR="004B4204" w:rsidRPr="00B50AF2" w:rsidRDefault="004B4204" w:rsidP="00F44794">
            <w:pPr>
              <w:numPr>
                <w:ilvl w:val="0"/>
                <w:numId w:val="2"/>
              </w:numPr>
              <w:spacing w:line="240" w:lineRule="auto"/>
            </w:pPr>
            <w:r w:rsidRPr="00F44794">
              <w:t>To use assisted pro</w:t>
            </w:r>
            <w:r>
              <w:t>graming software to create more complex</w:t>
            </w:r>
            <w:r w:rsidRPr="00F44794">
              <w:t xml:space="preserve"> software which interacts with external controllers, and elements on screen, creating algorithms and using logic and calculations</w:t>
            </w:r>
          </w:p>
        </w:tc>
        <w:tc>
          <w:tcPr>
            <w:tcW w:w="5387" w:type="dxa"/>
          </w:tcPr>
          <w:p w:rsidR="004B4204" w:rsidRPr="00B50AF2" w:rsidRDefault="004B4204" w:rsidP="00B50AF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</w:pPr>
            <w:r w:rsidRPr="00B50AF2">
              <w:t>Continue to explore different ways in which computer software can be planned.</w:t>
            </w:r>
          </w:p>
          <w:p w:rsidR="004B4204" w:rsidRPr="00B50AF2" w:rsidRDefault="004B4204" w:rsidP="00B50AF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</w:pPr>
            <w:r w:rsidRPr="00B50AF2">
              <w:t>Continue to develop an understanding of how technology works, with a focus on developing computational thinking</w:t>
            </w:r>
          </w:p>
          <w:p w:rsidR="004B4204" w:rsidRPr="00B50AF2" w:rsidRDefault="004B4204" w:rsidP="00B50AF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</w:pPr>
            <w:r w:rsidRPr="00F44794">
              <w:t>Use a range of visual based programing software (e.g Scratch and Kodu) to plan and design basic software (for example a simple game), controlling the movement and responses of different elements on screen.</w:t>
            </w:r>
          </w:p>
          <w:p w:rsidR="004B4204" w:rsidRPr="00F44794" w:rsidRDefault="004B4204" w:rsidP="00F4479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</w:pPr>
            <w:r w:rsidRPr="00B50AF2">
              <w:t xml:space="preserve">Use a range of visual programing software to plan and design more complex software (for example a multi-level game)  </w:t>
            </w:r>
          </w:p>
        </w:tc>
      </w:tr>
    </w:tbl>
    <w:p w:rsidR="004B4204" w:rsidRPr="00793C3A" w:rsidRDefault="004B4204" w:rsidP="000B09B9"/>
    <w:sectPr w:rsidR="004B4204" w:rsidRPr="00793C3A" w:rsidSect="00F44794">
      <w:footerReference w:type="default" r:id="rId7"/>
      <w:pgSz w:w="11906" w:h="16838"/>
      <w:pgMar w:top="62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04" w:rsidRDefault="004B4204" w:rsidP="000B09B9">
      <w:pPr>
        <w:spacing w:line="240" w:lineRule="auto"/>
      </w:pPr>
      <w:r>
        <w:separator/>
      </w:r>
    </w:p>
  </w:endnote>
  <w:endnote w:type="continuationSeparator" w:id="0">
    <w:p w:rsidR="004B4204" w:rsidRDefault="004B4204" w:rsidP="000B0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04" w:rsidRDefault="004B4204" w:rsidP="00B50AF2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 w:cs="Cambria"/>
      </w:rPr>
    </w:pPr>
    <w:r>
      <w:rPr>
        <w:rFonts w:ascii="Cambria" w:hAnsi="Cambria" w:cs="Cambria"/>
      </w:rPr>
      <w:t>Contributory source: Woodlands Primary School</w:t>
    </w:r>
  </w:p>
  <w:p w:rsidR="004B4204" w:rsidRDefault="004B4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04" w:rsidRDefault="004B4204" w:rsidP="000B09B9">
      <w:pPr>
        <w:spacing w:line="240" w:lineRule="auto"/>
      </w:pPr>
      <w:r>
        <w:separator/>
      </w:r>
    </w:p>
  </w:footnote>
  <w:footnote w:type="continuationSeparator" w:id="0">
    <w:p w:rsidR="004B4204" w:rsidRDefault="004B4204" w:rsidP="000B0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E3"/>
    <w:multiLevelType w:val="hybridMultilevel"/>
    <w:tmpl w:val="32B83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85032C"/>
    <w:multiLevelType w:val="hybridMultilevel"/>
    <w:tmpl w:val="D3B67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D66C6"/>
    <w:multiLevelType w:val="hybridMultilevel"/>
    <w:tmpl w:val="02F8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E03E6"/>
    <w:multiLevelType w:val="hybridMultilevel"/>
    <w:tmpl w:val="7C6A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C400EC"/>
    <w:multiLevelType w:val="hybridMultilevel"/>
    <w:tmpl w:val="D6E80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6990F8F"/>
    <w:multiLevelType w:val="hybridMultilevel"/>
    <w:tmpl w:val="3BAE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6D749D"/>
    <w:multiLevelType w:val="hybridMultilevel"/>
    <w:tmpl w:val="9DAAF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E8E6B76"/>
    <w:multiLevelType w:val="hybridMultilevel"/>
    <w:tmpl w:val="CDA4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7D5129"/>
    <w:multiLevelType w:val="hybridMultilevel"/>
    <w:tmpl w:val="BA68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CD1F62"/>
    <w:multiLevelType w:val="hybridMultilevel"/>
    <w:tmpl w:val="B2ACE25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BD4C73"/>
    <w:multiLevelType w:val="hybridMultilevel"/>
    <w:tmpl w:val="149C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40395"/>
    <w:multiLevelType w:val="hybridMultilevel"/>
    <w:tmpl w:val="9CB45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A41DC2"/>
    <w:multiLevelType w:val="hybridMultilevel"/>
    <w:tmpl w:val="B20C1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0626AE9"/>
    <w:multiLevelType w:val="hybridMultilevel"/>
    <w:tmpl w:val="75549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CB4A64"/>
    <w:multiLevelType w:val="hybridMultilevel"/>
    <w:tmpl w:val="6A164B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54B435D"/>
    <w:multiLevelType w:val="hybridMultilevel"/>
    <w:tmpl w:val="316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3D07D3"/>
    <w:multiLevelType w:val="hybridMultilevel"/>
    <w:tmpl w:val="48704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A8F3D57"/>
    <w:multiLevelType w:val="hybridMultilevel"/>
    <w:tmpl w:val="014E8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86A39"/>
    <w:multiLevelType w:val="hybridMultilevel"/>
    <w:tmpl w:val="BE5A3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50E6761"/>
    <w:multiLevelType w:val="hybridMultilevel"/>
    <w:tmpl w:val="79341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74606BE"/>
    <w:multiLevelType w:val="hybridMultilevel"/>
    <w:tmpl w:val="CBD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544F74"/>
    <w:multiLevelType w:val="hybridMultilevel"/>
    <w:tmpl w:val="C576F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D771912"/>
    <w:multiLevelType w:val="hybridMultilevel"/>
    <w:tmpl w:val="F404D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5B547110"/>
    <w:multiLevelType w:val="hybridMultilevel"/>
    <w:tmpl w:val="8C0E9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BF752D0"/>
    <w:multiLevelType w:val="hybridMultilevel"/>
    <w:tmpl w:val="5F18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03F1227"/>
    <w:multiLevelType w:val="hybridMultilevel"/>
    <w:tmpl w:val="17A43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EC4DE2"/>
    <w:multiLevelType w:val="hybridMultilevel"/>
    <w:tmpl w:val="27E25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1853939"/>
    <w:multiLevelType w:val="hybridMultilevel"/>
    <w:tmpl w:val="2540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4179E3"/>
    <w:multiLevelType w:val="hybridMultilevel"/>
    <w:tmpl w:val="9B3E4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77C048C2"/>
    <w:multiLevelType w:val="hybridMultilevel"/>
    <w:tmpl w:val="960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8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24"/>
  </w:num>
  <w:num w:numId="14">
    <w:abstractNumId w:val="14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26"/>
  </w:num>
  <w:num w:numId="20">
    <w:abstractNumId w:val="6"/>
  </w:num>
  <w:num w:numId="21">
    <w:abstractNumId w:val="23"/>
  </w:num>
  <w:num w:numId="22">
    <w:abstractNumId w:val="20"/>
  </w:num>
  <w:num w:numId="23">
    <w:abstractNumId w:val="1"/>
  </w:num>
  <w:num w:numId="24">
    <w:abstractNumId w:val="29"/>
  </w:num>
  <w:num w:numId="25">
    <w:abstractNumId w:val="16"/>
  </w:num>
  <w:num w:numId="26">
    <w:abstractNumId w:val="5"/>
  </w:num>
  <w:num w:numId="27">
    <w:abstractNumId w:val="18"/>
  </w:num>
  <w:num w:numId="28">
    <w:abstractNumId w:val="2"/>
  </w:num>
  <w:num w:numId="29">
    <w:abstractNumId w:val="3"/>
  </w:num>
  <w:num w:numId="30">
    <w:abstractNumId w:val="31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3A"/>
    <w:rsid w:val="00035D5E"/>
    <w:rsid w:val="000B09B9"/>
    <w:rsid w:val="00145D11"/>
    <w:rsid w:val="00244DED"/>
    <w:rsid w:val="004B4204"/>
    <w:rsid w:val="004B57EB"/>
    <w:rsid w:val="00530E86"/>
    <w:rsid w:val="0055565C"/>
    <w:rsid w:val="00562205"/>
    <w:rsid w:val="00583F5D"/>
    <w:rsid w:val="0061049B"/>
    <w:rsid w:val="006B02C1"/>
    <w:rsid w:val="006F247B"/>
    <w:rsid w:val="00727B85"/>
    <w:rsid w:val="00793C3A"/>
    <w:rsid w:val="007A1AF9"/>
    <w:rsid w:val="007F3D76"/>
    <w:rsid w:val="00871452"/>
    <w:rsid w:val="00A140A8"/>
    <w:rsid w:val="00A27B36"/>
    <w:rsid w:val="00A62DCE"/>
    <w:rsid w:val="00A658E4"/>
    <w:rsid w:val="00AD3F27"/>
    <w:rsid w:val="00AE0B71"/>
    <w:rsid w:val="00B3353F"/>
    <w:rsid w:val="00B50AF2"/>
    <w:rsid w:val="00B6316E"/>
    <w:rsid w:val="00BB70E8"/>
    <w:rsid w:val="00D7148A"/>
    <w:rsid w:val="00D85E39"/>
    <w:rsid w:val="00DD5709"/>
    <w:rsid w:val="00E80E6A"/>
    <w:rsid w:val="00E8676C"/>
    <w:rsid w:val="00EA486B"/>
    <w:rsid w:val="00F406B7"/>
    <w:rsid w:val="00F44794"/>
    <w:rsid w:val="00F56095"/>
    <w:rsid w:val="00FB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B"/>
    <w:pPr>
      <w:spacing w:line="276" w:lineRule="auto"/>
    </w:pPr>
    <w:rPr>
      <w:rFonts w:ascii="Arial" w:hAnsi="Arial" w:cs="Arial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47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47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47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47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247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47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47B"/>
    <w:rPr>
      <w:rFonts w:ascii="Arial" w:hAnsi="Arial" w:cs="Arial"/>
      <w:b/>
      <w:bCs/>
      <w:color w:val="00000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247B"/>
    <w:rPr>
      <w:rFonts w:ascii="Arial" w:hAnsi="Arial" w:cs="Arial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247B"/>
    <w:rPr>
      <w:rFonts w:ascii="Arial" w:hAnsi="Arial" w:cs="Arial"/>
      <w:b/>
      <w:bCs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247B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247B"/>
    <w:rPr>
      <w:rFonts w:ascii="Arial" w:hAnsi="Arial" w:cs="Arial"/>
      <w:b/>
      <w:bCs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247B"/>
    <w:rPr>
      <w:rFonts w:ascii="Arial" w:hAnsi="Arial" w:cs="Arial"/>
      <w:b/>
      <w:bCs/>
      <w:color w:val="000000"/>
      <w:lang w:eastAsia="en-GB"/>
    </w:rPr>
  </w:style>
  <w:style w:type="table" w:styleId="TableGrid">
    <w:name w:val="Table Grid"/>
    <w:basedOn w:val="TableNormal"/>
    <w:uiPriority w:val="99"/>
    <w:rsid w:val="00793C3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3C3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93C3A"/>
    <w:rPr>
      <w:b/>
      <w:bCs/>
    </w:rPr>
  </w:style>
  <w:style w:type="paragraph" w:styleId="ListParagraph">
    <w:name w:val="List Paragraph"/>
    <w:basedOn w:val="Normal"/>
    <w:uiPriority w:val="99"/>
    <w:qFormat/>
    <w:rsid w:val="00A140A8"/>
    <w:pPr>
      <w:ind w:left="720"/>
    </w:pPr>
  </w:style>
  <w:style w:type="paragraph" w:styleId="Header">
    <w:name w:val="header"/>
    <w:basedOn w:val="Normal"/>
    <w:link w:val="HeaderChar"/>
    <w:uiPriority w:val="99"/>
    <w:rsid w:val="000B09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9B9"/>
    <w:rPr>
      <w:rFonts w:ascii="Arial" w:hAnsi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0B09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9B9"/>
    <w:rPr>
      <w:rFonts w:ascii="Arial" w:hAnsi="Arial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B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9B9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717</Words>
  <Characters>4090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and Control- Whole School Overview  V0</dc:title>
  <dc:subject/>
  <dc:creator>MrHandley</dc:creator>
  <cp:keywords/>
  <dc:description/>
  <cp:lastModifiedBy>Headteacher</cp:lastModifiedBy>
  <cp:revision>2</cp:revision>
  <dcterms:created xsi:type="dcterms:W3CDTF">2013-09-23T09:16:00Z</dcterms:created>
  <dcterms:modified xsi:type="dcterms:W3CDTF">2013-09-23T09:16:00Z</dcterms:modified>
</cp:coreProperties>
</file>